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CE" w:rsidRPr="00EC041E" w:rsidRDefault="00DF7DCE" w:rsidP="00DF7DCE">
      <w:pPr>
        <w:pStyle w:val="NormalWeb"/>
        <w:rPr>
          <w:rFonts w:ascii="Georgia" w:hAnsi="Georgia"/>
        </w:rPr>
      </w:pPr>
      <w:r w:rsidRPr="00EC041E">
        <w:rPr>
          <w:rFonts w:ascii="Georgia" w:hAnsi="Georgia"/>
          <w:b/>
          <w:color w:val="0000FF"/>
        </w:rPr>
        <w:t>Minister</w:t>
      </w:r>
      <w:r>
        <w:rPr>
          <w:rFonts w:ascii="Georgia" w:hAnsi="Georgia"/>
          <w:color w:val="333333"/>
        </w:rPr>
        <w:t xml:space="preserve">:   </w:t>
      </w:r>
      <w:r w:rsidRPr="00EC041E">
        <w:rPr>
          <w:rFonts w:ascii="Georgia" w:hAnsi="Georgia"/>
        </w:rPr>
        <w:t>Our next reading is _________________</w:t>
      </w:r>
    </w:p>
    <w:p w:rsidR="00DF7DCE" w:rsidRPr="00EC041E" w:rsidRDefault="00DF7DCE" w:rsidP="00DF7DCE">
      <w:pPr>
        <w:pStyle w:val="NormalWeb"/>
        <w:rPr>
          <w:rFonts w:ascii="Georgia" w:hAnsi="Georgia"/>
        </w:rPr>
      </w:pPr>
      <w:proofErr w:type="gramStart"/>
      <w:r w:rsidRPr="00EC041E">
        <w:rPr>
          <w:rFonts w:ascii="Georgia" w:hAnsi="Georgia"/>
        </w:rPr>
        <w:t>and</w:t>
      </w:r>
      <w:proofErr w:type="gramEnd"/>
      <w:r w:rsidRPr="00EC041E">
        <w:rPr>
          <w:rFonts w:ascii="Georgia" w:hAnsi="Georgia"/>
        </w:rPr>
        <w:t xml:space="preserve"> will be read by _____________________.</w:t>
      </w:r>
    </w:p>
    <w:p w:rsidR="00DF7DCE" w:rsidRPr="00EC041E" w:rsidRDefault="00DF7DCE" w:rsidP="00DF7DCE">
      <w:pPr>
        <w:pStyle w:val="NormalWeb"/>
        <w:rPr>
          <w:rFonts w:ascii="Georgia" w:hAnsi="Georgia"/>
          <w:color w:val="333333"/>
          <w:sz w:val="8"/>
          <w:szCs w:val="8"/>
        </w:rPr>
      </w:pPr>
    </w:p>
    <w:p w:rsidR="00DF7DCE" w:rsidRPr="00792E15" w:rsidRDefault="00DF7DCE" w:rsidP="00DF7DCE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i/>
          <w:iCs/>
          <w:color w:val="333333"/>
          <w:sz w:val="16"/>
          <w:szCs w:val="16"/>
          <w:lang w:eastAsia="en-GB"/>
        </w:rPr>
      </w:pPr>
      <w:r w:rsidRPr="00EC041E">
        <w:rPr>
          <w:rFonts w:ascii="Georgia" w:eastAsia="Times New Roman" w:hAnsi="Georgia"/>
          <w:b/>
          <w:i/>
          <w:iCs/>
          <w:color w:val="0000FF"/>
          <w:sz w:val="28"/>
          <w:szCs w:val="28"/>
          <w:lang w:eastAsia="en-GB"/>
        </w:rPr>
        <w:t>Sonnet XVII</w:t>
      </w:r>
      <w:r w:rsidRPr="00EC041E"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> by Pablo Neruda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br/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8"/>
          <w:szCs w:val="28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You have become mine forever.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I do not love you as if you were salt-rose,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or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the arrow of carnations the fire shoots off.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I love you as certain dark things are to be loved, in secret,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between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the shadow and the soul. 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I love you as the plant that never blooms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but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carries in itself the light of hidden flowers;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thanks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to your love a certain solid fragrance,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risen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from the earth, lives darkly in my body.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I love you without knowing </w:t>
      </w: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how,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or when or from where.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I love you straightforwardly, without complexities or pride;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so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I love you because I know no other way than this: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Where 'I’ does not exist, nor 'You,'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so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close that your hand on my chest is my hand,</w:t>
      </w:r>
    </w:p>
    <w:p w:rsidR="00DF7DCE" w:rsidRPr="00EC041E" w:rsidRDefault="00DF7DCE" w:rsidP="00DF7DCE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>so</w:t>
      </w:r>
      <w:proofErr w:type="gramEnd"/>
      <w:r w:rsidRPr="00EC041E">
        <w:rPr>
          <w:rFonts w:ascii="Georgia" w:eastAsia="Times New Roman" w:hAnsi="Georgia"/>
          <w:iCs/>
          <w:sz w:val="24"/>
          <w:szCs w:val="24"/>
          <w:lang w:eastAsia="en-GB"/>
        </w:rPr>
        <w:t xml:space="preserve"> close that your eyes close as I fall asleep.</w:t>
      </w:r>
    </w:p>
    <w:p w:rsidR="006329B2" w:rsidRDefault="00DF7DCE">
      <w:bookmarkStart w:id="0" w:name="_GoBack"/>
      <w:bookmarkEnd w:id="0"/>
    </w:p>
    <w:sectPr w:rsidR="006329B2" w:rsidSect="00EC041E">
      <w:pgSz w:w="16838" w:h="11906" w:orient="landscape"/>
      <w:pgMar w:top="993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CE"/>
    <w:rsid w:val="0010614B"/>
    <w:rsid w:val="008616DF"/>
    <w:rsid w:val="00D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2017-05-16T10:13:00Z</dcterms:created>
  <dcterms:modified xsi:type="dcterms:W3CDTF">2017-05-16T10:14:00Z</dcterms:modified>
</cp:coreProperties>
</file>